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003336">
        <w:rPr>
          <w:rFonts w:eastAsia="Calibri"/>
          <w:szCs w:val="28"/>
        </w:rPr>
        <w:t>7</w:t>
      </w:r>
      <w:r w:rsidR="0013580B">
        <w:rPr>
          <w:rFonts w:eastAsia="Calibri"/>
          <w:szCs w:val="28"/>
        </w:rPr>
        <w:t xml:space="preserve"> </w:t>
      </w:r>
      <w:r w:rsidR="00003336">
        <w:rPr>
          <w:rFonts w:eastAsia="Calibri"/>
          <w:szCs w:val="28"/>
        </w:rPr>
        <w:t>ноября</w:t>
      </w:r>
      <w:r w:rsidR="0013580B">
        <w:rPr>
          <w:rFonts w:eastAsia="Calibri"/>
          <w:szCs w:val="28"/>
        </w:rPr>
        <w:t xml:space="preserve">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ED2F5B" w:rsidRDefault="00ED2F5B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932-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003336" w:rsidRPr="002658C2" w:rsidRDefault="00003336" w:rsidP="00003336">
      <w:pPr>
        <w:ind w:right="5101"/>
        <w:rPr>
          <w:szCs w:val="28"/>
        </w:rPr>
      </w:pPr>
      <w:r w:rsidRPr="002658C2">
        <w:rPr>
          <w:szCs w:val="28"/>
        </w:rPr>
        <w:t>О внесении изменений в решение</w:t>
      </w:r>
      <w:r w:rsidRPr="002658C2">
        <w:rPr>
          <w:szCs w:val="28"/>
        </w:rPr>
        <w:br/>
        <w:t xml:space="preserve">городской Думы от 28.12.2005 </w:t>
      </w:r>
      <w:r w:rsidRPr="002658C2">
        <w:rPr>
          <w:szCs w:val="28"/>
        </w:rPr>
        <w:br/>
        <w:t xml:space="preserve">№ 553-III ГД «Об утверждении Положения о порядке управления </w:t>
      </w:r>
      <w:r w:rsidRPr="002658C2">
        <w:rPr>
          <w:szCs w:val="28"/>
        </w:rPr>
        <w:br/>
        <w:t xml:space="preserve">и содержания муниципального жилищного фонда (с нормами </w:t>
      </w:r>
      <w:r w:rsidRPr="002658C2">
        <w:rPr>
          <w:szCs w:val="28"/>
        </w:rPr>
        <w:br/>
        <w:t xml:space="preserve">о порядке представления интересов муниципального образования </w:t>
      </w:r>
      <w:r w:rsidRPr="002658C2">
        <w:rPr>
          <w:szCs w:val="28"/>
        </w:rPr>
        <w:br/>
        <w:t>на общих собраниях собственников помещений в многоквартирных домах) в городе Сургуте»</w:t>
      </w:r>
    </w:p>
    <w:p w:rsidR="00003336" w:rsidRPr="002658C2" w:rsidRDefault="00003336" w:rsidP="00003336">
      <w:pPr>
        <w:tabs>
          <w:tab w:val="left" w:pos="1134"/>
        </w:tabs>
        <w:ind w:firstLine="709"/>
        <w:rPr>
          <w:szCs w:val="28"/>
        </w:rPr>
      </w:pPr>
    </w:p>
    <w:p w:rsidR="00003336" w:rsidRPr="002658C2" w:rsidRDefault="00003336" w:rsidP="00003336">
      <w:pPr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2658C2">
        <w:rPr>
          <w:rFonts w:eastAsia="Times New Roman" w:cs="Times New Roman"/>
          <w:szCs w:val="28"/>
          <w:lang w:eastAsia="ru-RU"/>
        </w:rPr>
        <w:t>В соответствии с Федеральным законом от 06.10.2003 № 131-ФЗ</w:t>
      </w:r>
      <w:r w:rsidRPr="002658C2">
        <w:rPr>
          <w:rFonts w:eastAsia="Times New Roman" w:cs="Times New Roman"/>
          <w:szCs w:val="28"/>
          <w:lang w:eastAsia="ru-RU"/>
        </w:rPr>
        <w:br/>
        <w:t xml:space="preserve">«Об общих принципах организации местного самоуправления </w:t>
      </w:r>
      <w:r w:rsidR="00A4002C">
        <w:rPr>
          <w:rFonts w:eastAsia="Times New Roman" w:cs="Times New Roman"/>
          <w:szCs w:val="28"/>
          <w:lang w:eastAsia="ru-RU"/>
        </w:rPr>
        <w:br/>
      </w:r>
      <w:r w:rsidRPr="002658C2">
        <w:rPr>
          <w:rFonts w:eastAsia="Times New Roman" w:cs="Times New Roman"/>
          <w:szCs w:val="28"/>
          <w:lang w:eastAsia="ru-RU"/>
        </w:rPr>
        <w:t>в Российской</w:t>
      </w:r>
      <w:r w:rsidR="00A4002C">
        <w:rPr>
          <w:rFonts w:eastAsia="Times New Roman" w:cs="Times New Roman"/>
          <w:szCs w:val="28"/>
          <w:lang w:eastAsia="ru-RU"/>
        </w:rPr>
        <w:t xml:space="preserve"> </w:t>
      </w:r>
      <w:r w:rsidRPr="002658C2">
        <w:rPr>
          <w:rFonts w:eastAsia="Times New Roman" w:cs="Times New Roman"/>
          <w:szCs w:val="28"/>
          <w:lang w:eastAsia="ru-RU"/>
        </w:rPr>
        <w:t xml:space="preserve">Федерации», </w:t>
      </w:r>
      <w:r w:rsidR="00A4002C" w:rsidRPr="00AE4D0F">
        <w:rPr>
          <w:rFonts w:eastAsia="Times New Roman" w:cs="Times New Roman"/>
          <w:color w:val="000000"/>
          <w:szCs w:val="28"/>
          <w:lang w:eastAsia="ru-RU"/>
        </w:rPr>
        <w:t>Федеральн</w:t>
      </w:r>
      <w:r w:rsidR="00A4002C">
        <w:rPr>
          <w:rFonts w:eastAsia="Times New Roman" w:cs="Times New Roman"/>
          <w:color w:val="000000"/>
          <w:szCs w:val="28"/>
          <w:lang w:eastAsia="ru-RU"/>
        </w:rPr>
        <w:t>ым</w:t>
      </w:r>
      <w:r w:rsidR="00A4002C" w:rsidRPr="00AE4D0F">
        <w:rPr>
          <w:rFonts w:eastAsia="Times New Roman" w:cs="Times New Roman"/>
          <w:color w:val="000000"/>
          <w:szCs w:val="28"/>
          <w:lang w:eastAsia="ru-RU"/>
        </w:rPr>
        <w:t xml:space="preserve"> закон</w:t>
      </w:r>
      <w:r w:rsidR="00A4002C">
        <w:rPr>
          <w:rFonts w:eastAsia="Times New Roman" w:cs="Times New Roman"/>
          <w:color w:val="000000"/>
          <w:szCs w:val="28"/>
          <w:lang w:eastAsia="ru-RU"/>
        </w:rPr>
        <w:t>ом</w:t>
      </w:r>
      <w:r w:rsidR="00A4002C" w:rsidRPr="00AE4D0F">
        <w:rPr>
          <w:rFonts w:eastAsia="Times New Roman" w:cs="Times New Roman"/>
          <w:color w:val="000000"/>
          <w:szCs w:val="28"/>
          <w:lang w:eastAsia="ru-RU"/>
        </w:rPr>
        <w:t xml:space="preserve"> от 20.03.2025</w:t>
      </w:r>
      <w:r w:rsidR="00A4002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4002C" w:rsidRPr="00AE4D0F">
        <w:rPr>
          <w:rFonts w:eastAsia="Times New Roman" w:cs="Times New Roman"/>
          <w:color w:val="000000"/>
          <w:szCs w:val="28"/>
          <w:lang w:eastAsia="ru-RU"/>
        </w:rPr>
        <w:t xml:space="preserve">№ 33-ФЗ </w:t>
      </w:r>
      <w:r w:rsidR="00A4002C">
        <w:rPr>
          <w:rFonts w:eastAsia="Times New Roman" w:cs="Times New Roman"/>
          <w:color w:val="000000"/>
          <w:szCs w:val="28"/>
          <w:lang w:eastAsia="ru-RU"/>
        </w:rPr>
        <w:br/>
      </w:r>
      <w:r w:rsidR="00A4002C" w:rsidRPr="00AE4D0F">
        <w:rPr>
          <w:rFonts w:eastAsia="Times New Roman" w:cs="Times New Roman"/>
          <w:color w:val="000000"/>
          <w:szCs w:val="28"/>
          <w:lang w:eastAsia="ru-RU"/>
        </w:rPr>
        <w:t xml:space="preserve">«Об общих принципах организации местного самоуправления </w:t>
      </w:r>
      <w:r w:rsidR="00A4002C">
        <w:rPr>
          <w:rFonts w:eastAsia="Times New Roman" w:cs="Times New Roman"/>
          <w:color w:val="000000"/>
          <w:szCs w:val="28"/>
          <w:lang w:eastAsia="ru-RU"/>
        </w:rPr>
        <w:br/>
      </w:r>
      <w:r w:rsidR="00A4002C" w:rsidRPr="00AE4D0F">
        <w:rPr>
          <w:rFonts w:eastAsia="Times New Roman" w:cs="Times New Roman"/>
          <w:color w:val="000000"/>
          <w:szCs w:val="28"/>
          <w:lang w:eastAsia="ru-RU"/>
        </w:rPr>
        <w:t>в единой системе публичной власти»</w:t>
      </w:r>
      <w:r w:rsidR="00A4002C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Pr="002658C2">
        <w:rPr>
          <w:rFonts w:eastAsia="Times New Roman" w:cs="Times New Roman"/>
          <w:szCs w:val="28"/>
          <w:lang w:eastAsia="ru-RU"/>
        </w:rPr>
        <w:t>стать</w:t>
      </w:r>
      <w:r w:rsidR="007822D4">
        <w:rPr>
          <w:rFonts w:eastAsia="Times New Roman" w:cs="Times New Roman"/>
          <w:szCs w:val="28"/>
          <w:lang w:eastAsia="ru-RU"/>
        </w:rPr>
        <w:t>ё</w:t>
      </w:r>
      <w:r w:rsidRPr="002658C2">
        <w:rPr>
          <w:rFonts w:eastAsia="Times New Roman" w:cs="Times New Roman"/>
          <w:szCs w:val="28"/>
          <w:lang w:eastAsia="ru-RU"/>
        </w:rPr>
        <w:t>й 31 Устава муниципального образования городско</w:t>
      </w:r>
      <w:r w:rsidR="007822D4">
        <w:rPr>
          <w:rFonts w:eastAsia="Times New Roman" w:cs="Times New Roman"/>
          <w:szCs w:val="28"/>
          <w:lang w:eastAsia="ru-RU"/>
        </w:rPr>
        <w:t>й</w:t>
      </w:r>
      <w:r w:rsidR="00A4002C">
        <w:rPr>
          <w:rFonts w:eastAsia="Times New Roman" w:cs="Times New Roman"/>
          <w:szCs w:val="28"/>
          <w:lang w:eastAsia="ru-RU"/>
        </w:rPr>
        <w:t xml:space="preserve"> </w:t>
      </w:r>
      <w:r w:rsidRPr="002658C2">
        <w:rPr>
          <w:rFonts w:eastAsia="Times New Roman" w:cs="Times New Roman"/>
          <w:szCs w:val="28"/>
          <w:lang w:eastAsia="ru-RU"/>
        </w:rPr>
        <w:t xml:space="preserve">округ Сургут Ханты-Мансийского автономного </w:t>
      </w:r>
      <w:r w:rsidR="00A4002C">
        <w:rPr>
          <w:rFonts w:eastAsia="Times New Roman" w:cs="Times New Roman"/>
          <w:szCs w:val="28"/>
          <w:lang w:eastAsia="ru-RU"/>
        </w:rPr>
        <w:br/>
      </w:r>
      <w:r w:rsidRPr="002658C2">
        <w:rPr>
          <w:rFonts w:eastAsia="Times New Roman" w:cs="Times New Roman"/>
          <w:szCs w:val="28"/>
          <w:lang w:eastAsia="ru-RU"/>
        </w:rPr>
        <w:t>округа – Югры Дума города</w:t>
      </w:r>
      <w:r w:rsidR="00A4002C">
        <w:rPr>
          <w:rFonts w:eastAsia="Times New Roman" w:cs="Times New Roman"/>
          <w:szCs w:val="28"/>
          <w:lang w:eastAsia="ru-RU"/>
        </w:rPr>
        <w:t xml:space="preserve"> </w:t>
      </w:r>
      <w:r w:rsidRPr="002658C2">
        <w:rPr>
          <w:rFonts w:eastAsia="Times New Roman" w:cs="Times New Roman"/>
          <w:szCs w:val="28"/>
          <w:lang w:eastAsia="ru-RU"/>
        </w:rPr>
        <w:t>РЕШИЛА:</w:t>
      </w:r>
    </w:p>
    <w:p w:rsidR="00003336" w:rsidRPr="002658C2" w:rsidRDefault="00003336" w:rsidP="00003336">
      <w:pPr>
        <w:tabs>
          <w:tab w:val="left" w:pos="1134"/>
        </w:tabs>
        <w:ind w:firstLine="709"/>
        <w:rPr>
          <w:szCs w:val="28"/>
        </w:rPr>
      </w:pPr>
    </w:p>
    <w:p w:rsidR="00003336" w:rsidRPr="002658C2" w:rsidRDefault="00003336" w:rsidP="00003336">
      <w:pPr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2658C2">
        <w:rPr>
          <w:rFonts w:eastAsia="Times New Roman" w:cs="Times New Roman"/>
          <w:szCs w:val="28"/>
          <w:lang w:eastAsia="ru-RU"/>
        </w:rPr>
        <w:t>1.</w:t>
      </w:r>
      <w:r w:rsidRPr="002658C2">
        <w:rPr>
          <w:rFonts w:eastAsia="Times New Roman" w:cs="Times New Roman"/>
          <w:szCs w:val="28"/>
          <w:lang w:eastAsia="ru-RU"/>
        </w:rPr>
        <w:tab/>
        <w:t xml:space="preserve">Внести в решение </w:t>
      </w:r>
      <w:r w:rsidR="007822D4">
        <w:rPr>
          <w:rFonts w:eastAsia="Times New Roman" w:cs="Times New Roman"/>
          <w:szCs w:val="28"/>
          <w:lang w:eastAsia="ru-RU"/>
        </w:rPr>
        <w:t xml:space="preserve">городской </w:t>
      </w:r>
      <w:r w:rsidRPr="002658C2">
        <w:rPr>
          <w:rFonts w:eastAsia="Times New Roman" w:cs="Times New Roman"/>
          <w:szCs w:val="28"/>
          <w:lang w:eastAsia="ru-RU"/>
        </w:rPr>
        <w:t>Думы</w:t>
      </w:r>
      <w:r w:rsidR="007822D4">
        <w:rPr>
          <w:rFonts w:eastAsia="Times New Roman" w:cs="Times New Roman"/>
          <w:szCs w:val="28"/>
          <w:lang w:eastAsia="ru-RU"/>
        </w:rPr>
        <w:t xml:space="preserve"> </w:t>
      </w:r>
      <w:r w:rsidRPr="002658C2">
        <w:rPr>
          <w:rFonts w:eastAsia="Times New Roman" w:cs="Times New Roman"/>
          <w:szCs w:val="28"/>
          <w:lang w:eastAsia="ru-RU"/>
        </w:rPr>
        <w:t>от 28.12.2005 № 553-</w:t>
      </w:r>
      <w:r w:rsidRPr="002658C2">
        <w:rPr>
          <w:rFonts w:eastAsia="Times New Roman" w:cs="Times New Roman"/>
          <w:szCs w:val="28"/>
          <w:lang w:val="en-US" w:eastAsia="ru-RU"/>
        </w:rPr>
        <w:t>III</w:t>
      </w:r>
      <w:r w:rsidRPr="002658C2">
        <w:rPr>
          <w:rFonts w:eastAsia="Times New Roman" w:cs="Times New Roman"/>
          <w:szCs w:val="28"/>
          <w:lang w:eastAsia="ru-RU"/>
        </w:rPr>
        <w:t xml:space="preserve"> ГД</w:t>
      </w:r>
      <w:r w:rsidR="007822D4">
        <w:rPr>
          <w:rFonts w:eastAsia="Times New Roman" w:cs="Times New Roman"/>
          <w:szCs w:val="28"/>
          <w:lang w:eastAsia="ru-RU"/>
        </w:rPr>
        <w:t xml:space="preserve"> </w:t>
      </w:r>
      <w:r w:rsidR="007822D4">
        <w:rPr>
          <w:rFonts w:eastAsia="Times New Roman" w:cs="Times New Roman"/>
          <w:szCs w:val="28"/>
          <w:lang w:eastAsia="ru-RU"/>
        </w:rPr>
        <w:br/>
      </w:r>
      <w:r w:rsidRPr="002658C2">
        <w:rPr>
          <w:rFonts w:eastAsia="Times New Roman" w:cs="Times New Roman"/>
          <w:szCs w:val="28"/>
          <w:lang w:eastAsia="ru-RU"/>
        </w:rPr>
        <w:t>«Об утверждении Положения о порядке управления и содержания</w:t>
      </w:r>
      <w:r w:rsidRPr="002658C2">
        <w:rPr>
          <w:rFonts w:eastAsia="Times New Roman" w:cs="Times New Roman"/>
          <w:szCs w:val="28"/>
          <w:lang w:eastAsia="ru-RU"/>
        </w:rPr>
        <w:br/>
        <w:t>муниципального жилищного фонда (с нормами о порядке представления</w:t>
      </w:r>
      <w:r w:rsidRPr="002658C2">
        <w:rPr>
          <w:rFonts w:eastAsia="Times New Roman" w:cs="Times New Roman"/>
          <w:szCs w:val="28"/>
          <w:lang w:eastAsia="ru-RU"/>
        </w:rPr>
        <w:br/>
        <w:t>интересов муниципального образования на общих собраниях собственников</w:t>
      </w:r>
      <w:r w:rsidRPr="002658C2">
        <w:rPr>
          <w:rFonts w:eastAsia="Times New Roman" w:cs="Times New Roman"/>
          <w:szCs w:val="28"/>
          <w:lang w:eastAsia="ru-RU"/>
        </w:rPr>
        <w:br/>
        <w:t>помещений в многоквартирных домах) в городе Сургуте» (в редакции</w:t>
      </w:r>
      <w:r w:rsidR="00CE2D17">
        <w:rPr>
          <w:rFonts w:eastAsia="Times New Roman" w:cs="Times New Roman"/>
          <w:szCs w:val="28"/>
          <w:lang w:eastAsia="ru-RU"/>
        </w:rPr>
        <w:t xml:space="preserve"> </w:t>
      </w:r>
      <w:r w:rsidR="00CE2D17">
        <w:rPr>
          <w:rFonts w:eastAsia="Times New Roman" w:cs="Times New Roman"/>
          <w:szCs w:val="28"/>
          <w:lang w:eastAsia="ru-RU"/>
        </w:rPr>
        <w:br/>
      </w:r>
      <w:r w:rsidRPr="002658C2">
        <w:rPr>
          <w:rFonts w:eastAsia="Times New Roman" w:cs="Times New Roman"/>
          <w:szCs w:val="28"/>
          <w:lang w:eastAsia="ru-RU"/>
        </w:rPr>
        <w:t>от 01.10.2025 № 899-VII ДГ) следующие изменения:</w:t>
      </w:r>
    </w:p>
    <w:p w:rsidR="00003336" w:rsidRDefault="00003336" w:rsidP="007822D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bCs/>
          <w:szCs w:val="28"/>
        </w:rPr>
      </w:pPr>
      <w:r w:rsidRPr="002658C2">
        <w:rPr>
          <w:rFonts w:eastAsia="Times New Roman" w:cs="Times New Roman"/>
          <w:szCs w:val="28"/>
          <w:lang w:eastAsia="ru-RU"/>
        </w:rPr>
        <w:t>1)</w:t>
      </w:r>
      <w:r w:rsidR="007822D4">
        <w:rPr>
          <w:rFonts w:eastAsia="Times New Roman" w:cs="Times New Roman"/>
          <w:szCs w:val="28"/>
          <w:lang w:eastAsia="ru-RU"/>
        </w:rPr>
        <w:tab/>
      </w:r>
      <w:r w:rsidRPr="002658C2">
        <w:rPr>
          <w:rFonts w:eastAsia="Times New Roman" w:cs="Times New Roman"/>
          <w:szCs w:val="28"/>
          <w:lang w:eastAsia="ru-RU"/>
        </w:rPr>
        <w:t>п</w:t>
      </w:r>
      <w:r w:rsidRPr="002658C2">
        <w:rPr>
          <w:bCs/>
          <w:color w:val="26282F"/>
          <w:szCs w:val="28"/>
        </w:rPr>
        <w:t>ункт 3 части 1 с</w:t>
      </w:r>
      <w:r w:rsidRPr="002658C2">
        <w:rPr>
          <w:bCs/>
          <w:szCs w:val="28"/>
        </w:rPr>
        <w:t xml:space="preserve">татьи 13 приложения 1 к решению изложить </w:t>
      </w:r>
      <w:r w:rsidRPr="002658C2">
        <w:rPr>
          <w:bCs/>
          <w:szCs w:val="28"/>
        </w:rPr>
        <w:br/>
        <w:t>в следующей редакции:</w:t>
      </w:r>
    </w:p>
    <w:p w:rsidR="00BA57EE" w:rsidRPr="00BA57EE" w:rsidRDefault="00BA57EE" w:rsidP="00BA57E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bCs/>
          <w:szCs w:val="28"/>
        </w:rPr>
      </w:pPr>
      <w:r>
        <w:rPr>
          <w:bCs/>
          <w:szCs w:val="28"/>
        </w:rPr>
        <w:t>«</w:t>
      </w:r>
      <w:r w:rsidRPr="00BA57EE">
        <w:rPr>
          <w:bCs/>
          <w:szCs w:val="28"/>
        </w:rPr>
        <w:t xml:space="preserve">3) муниципальные доли в праве собственности на жилое помещение отчуждаются в соответствии с законодательством Российской Федерации </w:t>
      </w:r>
      <w:r>
        <w:rPr>
          <w:bCs/>
          <w:szCs w:val="28"/>
        </w:rPr>
        <w:br/>
      </w:r>
      <w:r w:rsidRPr="00BA57EE">
        <w:rPr>
          <w:bCs/>
          <w:szCs w:val="28"/>
        </w:rPr>
        <w:t>и автономного округа.</w:t>
      </w:r>
    </w:p>
    <w:p w:rsidR="00BA57EE" w:rsidRPr="00BA57EE" w:rsidRDefault="00BA57EE" w:rsidP="00BA57E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bCs/>
          <w:szCs w:val="28"/>
        </w:rPr>
      </w:pPr>
      <w:r w:rsidRPr="00BA57EE">
        <w:rPr>
          <w:bCs/>
          <w:szCs w:val="28"/>
        </w:rPr>
        <w:t xml:space="preserve">Продажа муниципальных долей в праве собственности на жилые </w:t>
      </w:r>
      <w:r w:rsidRPr="00BA57EE">
        <w:rPr>
          <w:bCs/>
          <w:szCs w:val="28"/>
        </w:rPr>
        <w:lastRenderedPageBreak/>
        <w:t>помещения осуществляется при обязательном соблюдении следующих требований:</w:t>
      </w:r>
    </w:p>
    <w:p w:rsidR="00BA57EE" w:rsidRPr="00BA57EE" w:rsidRDefault="00BA57EE" w:rsidP="00BA57E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bCs/>
          <w:szCs w:val="28"/>
        </w:rPr>
      </w:pPr>
      <w:r w:rsidRPr="00BA57EE">
        <w:rPr>
          <w:bCs/>
          <w:szCs w:val="28"/>
        </w:rPr>
        <w:t>выкупная стоимость определяется на основании предоставленного профессиональным оценщиком отчёта об оценке отчуждаемой доли, подготовленного во исполнение договора, заключённого Администрацией города в соответствии с действующим законодательством;</w:t>
      </w:r>
    </w:p>
    <w:p w:rsidR="00BA57EE" w:rsidRPr="00BA57EE" w:rsidRDefault="00BA57EE" w:rsidP="00BA57E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bCs/>
          <w:szCs w:val="28"/>
        </w:rPr>
      </w:pPr>
      <w:r w:rsidRPr="00BA57EE">
        <w:rPr>
          <w:bCs/>
          <w:szCs w:val="28"/>
        </w:rPr>
        <w:t>в договоре купли-продажи устанавливается обязанность покупателя возместить 50 %</w:t>
      </w:r>
      <w:r>
        <w:rPr>
          <w:bCs/>
          <w:szCs w:val="28"/>
        </w:rPr>
        <w:t xml:space="preserve"> с</w:t>
      </w:r>
      <w:r w:rsidRPr="00BA57EE">
        <w:rPr>
          <w:bCs/>
          <w:szCs w:val="28"/>
        </w:rPr>
        <w:t xml:space="preserve">тоимости расходов, понесённых Администрацией города </w:t>
      </w:r>
      <w:r>
        <w:rPr>
          <w:bCs/>
          <w:szCs w:val="28"/>
        </w:rPr>
        <w:br/>
      </w:r>
      <w:r w:rsidRPr="00BA57EE">
        <w:rPr>
          <w:bCs/>
          <w:szCs w:val="28"/>
        </w:rPr>
        <w:t>на оценку отчуждаемой доли;</w:t>
      </w:r>
    </w:p>
    <w:p w:rsidR="00BA57EE" w:rsidRPr="00BA57EE" w:rsidRDefault="00BA57EE" w:rsidP="00BA57E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bCs/>
          <w:szCs w:val="28"/>
        </w:rPr>
      </w:pPr>
      <w:r w:rsidRPr="00BA57EE">
        <w:rPr>
          <w:bCs/>
          <w:szCs w:val="28"/>
        </w:rPr>
        <w:t>договор купли-продажи заключается между гражданином</w:t>
      </w:r>
      <w:r>
        <w:rPr>
          <w:bCs/>
          <w:szCs w:val="28"/>
        </w:rPr>
        <w:t xml:space="preserve"> </w:t>
      </w:r>
      <w:r>
        <w:rPr>
          <w:bCs/>
          <w:szCs w:val="28"/>
        </w:rPr>
        <w:br/>
      </w:r>
      <w:r w:rsidRPr="00BA57EE">
        <w:rPr>
          <w:bCs/>
          <w:szCs w:val="28"/>
        </w:rPr>
        <w:t xml:space="preserve">и Администрацией города на основании постановления Администрации города. Оплата по договору производится покупателем в течение </w:t>
      </w:r>
      <w:r>
        <w:rPr>
          <w:bCs/>
          <w:szCs w:val="28"/>
        </w:rPr>
        <w:br/>
      </w:r>
      <w:r w:rsidRPr="00BA57EE">
        <w:rPr>
          <w:bCs/>
          <w:szCs w:val="28"/>
        </w:rPr>
        <w:t>20 банковских дней</w:t>
      </w:r>
      <w:r>
        <w:rPr>
          <w:bCs/>
          <w:szCs w:val="28"/>
        </w:rPr>
        <w:t xml:space="preserve"> </w:t>
      </w:r>
      <w:r w:rsidRPr="00BA57EE">
        <w:rPr>
          <w:bCs/>
          <w:szCs w:val="28"/>
        </w:rPr>
        <w:t>с момента подписания договора путём зачисления денежных средств в бюджет города;</w:t>
      </w:r>
    </w:p>
    <w:p w:rsidR="00BA57EE" w:rsidRPr="00BA57EE" w:rsidRDefault="00BA57EE" w:rsidP="00BA57E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bCs/>
          <w:szCs w:val="28"/>
        </w:rPr>
      </w:pPr>
      <w:r w:rsidRPr="00BA57EE">
        <w:rPr>
          <w:bCs/>
          <w:szCs w:val="28"/>
        </w:rPr>
        <w:t>по заявлению гражданина договор купли-продажи между гражданином</w:t>
      </w:r>
      <w:r w:rsidR="0057379B">
        <w:rPr>
          <w:bCs/>
          <w:szCs w:val="28"/>
        </w:rPr>
        <w:t xml:space="preserve"> </w:t>
      </w:r>
      <w:r w:rsidRPr="00BA57EE">
        <w:rPr>
          <w:bCs/>
          <w:szCs w:val="28"/>
        </w:rPr>
        <w:t xml:space="preserve">и Администрацией города заключается с рассрочкой платежа, но не более </w:t>
      </w:r>
      <w:r w:rsidR="0057379B">
        <w:rPr>
          <w:bCs/>
          <w:szCs w:val="28"/>
        </w:rPr>
        <w:br/>
      </w:r>
      <w:r w:rsidRPr="00BA57EE">
        <w:rPr>
          <w:bCs/>
          <w:szCs w:val="28"/>
        </w:rPr>
        <w:t>чем на 5 лет. В течение 20 банковских дней с момента подписания договора гражданин обязан перечислить в бюджет города не менее 30</w:t>
      </w:r>
      <w:r w:rsidR="0057379B">
        <w:rPr>
          <w:bCs/>
          <w:szCs w:val="28"/>
        </w:rPr>
        <w:t xml:space="preserve"> </w:t>
      </w:r>
      <w:r w:rsidRPr="00BA57EE">
        <w:rPr>
          <w:bCs/>
          <w:szCs w:val="28"/>
        </w:rPr>
        <w:t>%</w:t>
      </w:r>
      <w:r w:rsidR="0057379B">
        <w:rPr>
          <w:bCs/>
          <w:szCs w:val="28"/>
        </w:rPr>
        <w:t xml:space="preserve"> </w:t>
      </w:r>
      <w:r w:rsidRPr="00BA57EE">
        <w:rPr>
          <w:bCs/>
          <w:szCs w:val="28"/>
        </w:rPr>
        <w:t>от стоимости муниципальной доли в праве собственности на жилое помещение, оставшаяся сумма должна быть погашена в соответствии</w:t>
      </w:r>
      <w:r w:rsidR="0057379B">
        <w:rPr>
          <w:bCs/>
          <w:szCs w:val="28"/>
        </w:rPr>
        <w:t xml:space="preserve"> </w:t>
      </w:r>
      <w:r w:rsidRPr="00BA57EE">
        <w:rPr>
          <w:bCs/>
          <w:szCs w:val="28"/>
        </w:rPr>
        <w:t>с графиком, являющимся неотъемлемой частью договора;</w:t>
      </w:r>
    </w:p>
    <w:p w:rsidR="00BA57EE" w:rsidRPr="00BA57EE" w:rsidRDefault="00BA57EE" w:rsidP="00BA57E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bCs/>
          <w:szCs w:val="28"/>
        </w:rPr>
      </w:pPr>
      <w:r w:rsidRPr="00BA57EE">
        <w:rPr>
          <w:bCs/>
          <w:szCs w:val="28"/>
        </w:rPr>
        <w:t xml:space="preserve">при заключении договора купли-продажи с рассрочкой платежа, </w:t>
      </w:r>
      <w:r w:rsidR="00147A2D">
        <w:rPr>
          <w:bCs/>
          <w:szCs w:val="28"/>
        </w:rPr>
        <w:br/>
      </w:r>
      <w:r w:rsidRPr="00BA57EE">
        <w:rPr>
          <w:bCs/>
          <w:szCs w:val="28"/>
        </w:rPr>
        <w:t xml:space="preserve">в случае нарушения покупателем графика погашения платежей, являющегося неотъемлемой частью заключённого договора купли-продажи, покупатель несёт перед продавцом ответственность по уплате процентов, </w:t>
      </w:r>
      <w:r w:rsidR="00147A2D">
        <w:rPr>
          <w:bCs/>
          <w:szCs w:val="28"/>
        </w:rPr>
        <w:br/>
      </w:r>
      <w:r w:rsidRPr="00BA57EE">
        <w:rPr>
          <w:bCs/>
          <w:szCs w:val="28"/>
        </w:rPr>
        <w:t xml:space="preserve">начисляемых на сумму задолженности по платежам, в соответствии </w:t>
      </w:r>
      <w:r w:rsidR="00147A2D">
        <w:rPr>
          <w:bCs/>
          <w:szCs w:val="28"/>
        </w:rPr>
        <w:br/>
      </w:r>
      <w:r w:rsidRPr="00BA57EE">
        <w:rPr>
          <w:bCs/>
          <w:szCs w:val="28"/>
        </w:rPr>
        <w:t>со статьёй 395 Гражданского кодекса Российской Федерации и условиями заключённого договора купли-продажи;</w:t>
      </w:r>
    </w:p>
    <w:p w:rsidR="00BA57EE" w:rsidRPr="00BA57EE" w:rsidRDefault="00BA57EE" w:rsidP="00BA57E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bCs/>
          <w:szCs w:val="28"/>
        </w:rPr>
      </w:pPr>
      <w:r w:rsidRPr="00BA57EE">
        <w:rPr>
          <w:bCs/>
          <w:szCs w:val="28"/>
        </w:rPr>
        <w:t>право собственности на приобретённое жилое помещение возникает</w:t>
      </w:r>
      <w:r w:rsidR="0057379B">
        <w:rPr>
          <w:bCs/>
          <w:szCs w:val="28"/>
        </w:rPr>
        <w:t xml:space="preserve"> </w:t>
      </w:r>
      <w:r w:rsidR="0057379B">
        <w:rPr>
          <w:bCs/>
          <w:szCs w:val="28"/>
        </w:rPr>
        <w:br/>
      </w:r>
      <w:r w:rsidRPr="00BA57EE">
        <w:rPr>
          <w:bCs/>
          <w:szCs w:val="28"/>
        </w:rPr>
        <w:t>у покупателя с момента государственной регистрации договора и перехода права собственности;</w:t>
      </w:r>
    </w:p>
    <w:p w:rsidR="00BA57EE" w:rsidRPr="00BA57EE" w:rsidRDefault="00BA57EE" w:rsidP="00BA57E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bCs/>
          <w:szCs w:val="28"/>
        </w:rPr>
      </w:pPr>
      <w:r w:rsidRPr="00BA57EE">
        <w:rPr>
          <w:bCs/>
          <w:szCs w:val="28"/>
        </w:rPr>
        <w:t xml:space="preserve">с момента государственной регистрации перехода права собственности от продавца к покупателю по договору купли-продажи с рассрочкой </w:t>
      </w:r>
      <w:r w:rsidR="0057379B">
        <w:rPr>
          <w:bCs/>
          <w:szCs w:val="28"/>
        </w:rPr>
        <w:br/>
      </w:r>
      <w:r w:rsidRPr="00BA57EE">
        <w:rPr>
          <w:bCs/>
          <w:szCs w:val="28"/>
        </w:rPr>
        <w:t>платежа муниципальная доля находится в обременении у продавца в качестве обеспечения выполнения обязательств покупателем;</w:t>
      </w:r>
    </w:p>
    <w:p w:rsidR="00BA57EE" w:rsidRPr="00BA57EE" w:rsidRDefault="00BA57EE" w:rsidP="00BA57E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bCs/>
          <w:szCs w:val="28"/>
        </w:rPr>
      </w:pPr>
      <w:r w:rsidRPr="00BA57EE">
        <w:rPr>
          <w:bCs/>
          <w:szCs w:val="28"/>
        </w:rPr>
        <w:t xml:space="preserve">при нарушении условий договора купли-продажи и неисполнении покупателем условий оплаты в установленные сроки договор расторгается </w:t>
      </w:r>
      <w:r w:rsidR="0057379B">
        <w:rPr>
          <w:bCs/>
          <w:szCs w:val="28"/>
        </w:rPr>
        <w:br/>
      </w:r>
      <w:r w:rsidRPr="00BA57EE">
        <w:rPr>
          <w:bCs/>
          <w:szCs w:val="28"/>
        </w:rPr>
        <w:t>в порядке, установленном действующим законодательством;</w:t>
      </w:r>
    </w:p>
    <w:p w:rsidR="00BA57EE" w:rsidRDefault="00BA57EE" w:rsidP="00BA57E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bCs/>
          <w:szCs w:val="28"/>
        </w:rPr>
      </w:pPr>
      <w:r w:rsidRPr="00BA57EE">
        <w:rPr>
          <w:bCs/>
          <w:szCs w:val="28"/>
        </w:rPr>
        <w:t xml:space="preserve">расходы по заключению и регистрации договора возлагаются </w:t>
      </w:r>
      <w:r w:rsidR="0057379B">
        <w:rPr>
          <w:bCs/>
          <w:szCs w:val="28"/>
        </w:rPr>
        <w:br/>
      </w:r>
      <w:r w:rsidRPr="00BA57EE">
        <w:rPr>
          <w:bCs/>
          <w:szCs w:val="28"/>
        </w:rPr>
        <w:t>на покупателя.</w:t>
      </w:r>
      <w:r w:rsidR="0057379B">
        <w:rPr>
          <w:bCs/>
          <w:szCs w:val="28"/>
        </w:rPr>
        <w:t>»;</w:t>
      </w:r>
    </w:p>
    <w:p w:rsidR="00003336" w:rsidRPr="002658C2" w:rsidRDefault="00003336" w:rsidP="00003336">
      <w:pPr>
        <w:widowControl w:val="0"/>
        <w:autoSpaceDE w:val="0"/>
        <w:autoSpaceDN w:val="0"/>
        <w:adjustRightInd w:val="0"/>
        <w:ind w:firstLine="709"/>
        <w:rPr>
          <w:bCs/>
          <w:color w:val="26282F"/>
          <w:szCs w:val="28"/>
        </w:rPr>
      </w:pPr>
      <w:r w:rsidRPr="002658C2">
        <w:rPr>
          <w:rFonts w:eastAsia="Times New Roman" w:cs="Times New Roman"/>
          <w:szCs w:val="28"/>
          <w:lang w:eastAsia="ru-RU"/>
        </w:rPr>
        <w:t>2) с</w:t>
      </w:r>
      <w:r w:rsidRPr="002658C2">
        <w:rPr>
          <w:szCs w:val="28"/>
        </w:rPr>
        <w:t>татью 4</w:t>
      </w:r>
      <w:r w:rsidRPr="002658C2">
        <w:rPr>
          <w:szCs w:val="28"/>
          <w:vertAlign w:val="superscript"/>
        </w:rPr>
        <w:t xml:space="preserve">7 </w:t>
      </w:r>
      <w:r w:rsidRPr="002658C2">
        <w:rPr>
          <w:szCs w:val="28"/>
        </w:rPr>
        <w:t>приложения 2 к решению изложить в следующей редакции:</w:t>
      </w:r>
    </w:p>
    <w:p w:rsidR="00003336" w:rsidRPr="006020EF" w:rsidRDefault="00003336" w:rsidP="006020EF">
      <w:pPr>
        <w:widowControl w:val="0"/>
        <w:autoSpaceDE w:val="0"/>
        <w:autoSpaceDN w:val="0"/>
        <w:adjustRightInd w:val="0"/>
        <w:ind w:left="2268" w:hanging="1559"/>
        <w:rPr>
          <w:b/>
          <w:szCs w:val="28"/>
        </w:rPr>
      </w:pPr>
      <w:r w:rsidRPr="002658C2">
        <w:rPr>
          <w:bCs/>
          <w:color w:val="26282F"/>
          <w:szCs w:val="28"/>
        </w:rPr>
        <w:t>«Статья 4</w:t>
      </w:r>
      <w:r w:rsidRPr="002658C2">
        <w:rPr>
          <w:bCs/>
          <w:color w:val="26282F"/>
          <w:szCs w:val="28"/>
          <w:vertAlign w:val="superscript"/>
        </w:rPr>
        <w:t>7</w:t>
      </w:r>
      <w:r w:rsidRPr="002658C2">
        <w:rPr>
          <w:szCs w:val="28"/>
        </w:rPr>
        <w:t>.</w:t>
      </w:r>
      <w:r w:rsidR="006020EF">
        <w:rPr>
          <w:szCs w:val="28"/>
        </w:rPr>
        <w:tab/>
      </w:r>
      <w:r w:rsidRPr="006020EF">
        <w:rPr>
          <w:b/>
          <w:szCs w:val="28"/>
        </w:rPr>
        <w:t>Предоставление муниципальных жилых помещений жилищного фонда коммерческого использования государственным служащим</w:t>
      </w:r>
    </w:p>
    <w:p w:rsidR="007822D4" w:rsidRDefault="007822D4" w:rsidP="005D552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003336" w:rsidRPr="002658C2" w:rsidRDefault="00003336" w:rsidP="005D552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2658C2">
        <w:rPr>
          <w:szCs w:val="28"/>
        </w:rPr>
        <w:t xml:space="preserve">Жилое помещение на условиях договора коммерческого найма предоставляется указанной категории граждан из освобождаемого муниципального жилищного фонда с правом выкупа, сроком на один год, который может продлеваться при сохранении трудовых отношений </w:t>
      </w:r>
      <w:r w:rsidRPr="002658C2">
        <w:rPr>
          <w:szCs w:val="28"/>
        </w:rPr>
        <w:br/>
        <w:t>с работодателем, который ходатайствовал о предоставлении жилого помещения.</w:t>
      </w:r>
    </w:p>
    <w:p w:rsidR="00003336" w:rsidRPr="002658C2" w:rsidRDefault="00003336" w:rsidP="005D552F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2658C2">
        <w:rPr>
          <w:szCs w:val="28"/>
        </w:rPr>
        <w:t xml:space="preserve">В отношении государственных служащих, прибывших (назначенных) </w:t>
      </w:r>
      <w:r w:rsidRPr="002658C2">
        <w:rPr>
          <w:szCs w:val="28"/>
        </w:rPr>
        <w:br/>
        <w:t xml:space="preserve">в город Сургут для осуществления трудовой деятельности, решение </w:t>
      </w:r>
      <w:r w:rsidRPr="002658C2">
        <w:rPr>
          <w:szCs w:val="28"/>
        </w:rPr>
        <w:br/>
        <w:t>о предоставлении муниципальных жилых помещений жилищного фонда коммерческого использования принимается по решению жилищной комиссии при Администрации города, созданной в соответствии с распоряжением Администрации города.».</w:t>
      </w:r>
    </w:p>
    <w:p w:rsidR="00003336" w:rsidRPr="002658C2" w:rsidRDefault="00003336" w:rsidP="00003336">
      <w:pPr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2658C2">
        <w:rPr>
          <w:rFonts w:eastAsia="Times New Roman" w:cs="Times New Roman"/>
          <w:szCs w:val="28"/>
          <w:lang w:eastAsia="ru-RU"/>
        </w:rPr>
        <w:t>2.</w:t>
      </w:r>
      <w:r w:rsidRPr="002658C2">
        <w:rPr>
          <w:rFonts w:eastAsia="Times New Roman" w:cs="Times New Roman"/>
          <w:szCs w:val="28"/>
          <w:lang w:eastAsia="ru-RU"/>
        </w:rPr>
        <w:tab/>
        <w:t>Опубликовать (разместить) настоящее решение в сетевом издании</w:t>
      </w:r>
      <w:r w:rsidRPr="002658C2">
        <w:rPr>
          <w:rFonts w:eastAsia="Times New Roman" w:cs="Times New Roman"/>
          <w:szCs w:val="28"/>
          <w:lang w:eastAsia="ru-RU"/>
        </w:rPr>
        <w:br/>
        <w:t xml:space="preserve">«Официальные документы города Сургута»: </w:t>
      </w:r>
      <w:r w:rsidRPr="002658C2">
        <w:rPr>
          <w:rFonts w:eastAsia="Times New Roman" w:cs="Times New Roman"/>
          <w:szCs w:val="28"/>
          <w:lang w:val="en-US" w:eastAsia="ru-RU"/>
        </w:rPr>
        <w:t>DOCSURGUT</w:t>
      </w:r>
      <w:r w:rsidRPr="002658C2">
        <w:rPr>
          <w:rFonts w:eastAsia="Times New Roman" w:cs="Times New Roman"/>
          <w:szCs w:val="28"/>
          <w:lang w:eastAsia="ru-RU"/>
        </w:rPr>
        <w:t>.</w:t>
      </w:r>
      <w:r w:rsidRPr="002658C2">
        <w:rPr>
          <w:rFonts w:eastAsia="Times New Roman" w:cs="Times New Roman"/>
          <w:szCs w:val="28"/>
          <w:lang w:val="en-US" w:eastAsia="ru-RU"/>
        </w:rPr>
        <w:t>RU</w:t>
      </w:r>
      <w:r w:rsidRPr="002658C2">
        <w:rPr>
          <w:rFonts w:eastAsia="Times New Roman" w:cs="Times New Roman"/>
          <w:szCs w:val="28"/>
          <w:lang w:eastAsia="ru-RU"/>
        </w:rPr>
        <w:t>.</w:t>
      </w:r>
    </w:p>
    <w:p w:rsidR="00003336" w:rsidRPr="002658C2" w:rsidRDefault="00003336" w:rsidP="00003336">
      <w:pPr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2658C2">
        <w:rPr>
          <w:rFonts w:eastAsia="Times New Roman" w:cs="Times New Roman"/>
          <w:szCs w:val="28"/>
          <w:lang w:eastAsia="ru-RU"/>
        </w:rPr>
        <w:t>3.</w:t>
      </w:r>
      <w:r w:rsidRPr="002658C2">
        <w:rPr>
          <w:rFonts w:eastAsia="Times New Roman" w:cs="Times New Roman"/>
          <w:szCs w:val="28"/>
          <w:lang w:eastAsia="ru-RU"/>
        </w:rPr>
        <w:tab/>
        <w:t>Настоящее решение вступает в силу после его официального</w:t>
      </w:r>
      <w:r w:rsidRPr="002658C2">
        <w:rPr>
          <w:rFonts w:eastAsia="Times New Roman" w:cs="Times New Roman"/>
          <w:szCs w:val="28"/>
          <w:lang w:eastAsia="ru-RU"/>
        </w:rPr>
        <w:br/>
        <w:t>опубликования.</w:t>
      </w:r>
    </w:p>
    <w:p w:rsidR="006F7713" w:rsidRPr="002658C2" w:rsidRDefault="006F7713" w:rsidP="00003336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</w:p>
    <w:p w:rsidR="006F7713" w:rsidRPr="002658C2" w:rsidRDefault="006F7713" w:rsidP="00003336">
      <w:pPr>
        <w:autoSpaceDE w:val="0"/>
        <w:autoSpaceDN w:val="0"/>
        <w:adjustRightInd w:val="0"/>
        <w:ind w:firstLine="709"/>
        <w:rPr>
          <w:szCs w:val="28"/>
        </w:rPr>
      </w:pPr>
    </w:p>
    <w:p w:rsidR="006F7713" w:rsidRPr="002658C2" w:rsidRDefault="006F7713" w:rsidP="00003336">
      <w:pPr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ED2F5B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27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ноября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ED2F5B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bookmarkStart w:id="1" w:name="_GoBack"/>
            <w:bookmarkEnd w:id="1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A27C10">
      <w:headerReference w:type="default" r:id="rId8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2A8" w:rsidRDefault="003612A8" w:rsidP="006757BB">
      <w:r>
        <w:separator/>
      </w:r>
    </w:p>
  </w:endnote>
  <w:endnote w:type="continuationSeparator" w:id="0">
    <w:p w:rsidR="003612A8" w:rsidRDefault="003612A8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2A8" w:rsidRDefault="003612A8" w:rsidP="006757BB">
      <w:r>
        <w:separator/>
      </w:r>
    </w:p>
  </w:footnote>
  <w:footnote w:type="continuationSeparator" w:id="0">
    <w:p w:rsidR="003612A8" w:rsidRDefault="003612A8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8451402"/>
      <w:docPartObj>
        <w:docPartGallery w:val="Page Numbers (Top of Page)"/>
        <w:docPartUnique/>
      </w:docPartObj>
    </w:sdtPr>
    <w:sdtEndPr/>
    <w:sdtContent>
      <w:p w:rsidR="00003336" w:rsidRDefault="00003336">
        <w:pPr>
          <w:pStyle w:val="ad"/>
          <w:jc w:val="center"/>
        </w:pPr>
        <w:r w:rsidRPr="00003336">
          <w:rPr>
            <w:sz w:val="20"/>
            <w:szCs w:val="20"/>
          </w:rPr>
          <w:fldChar w:fldCharType="begin"/>
        </w:r>
        <w:r w:rsidRPr="00003336">
          <w:rPr>
            <w:sz w:val="20"/>
            <w:szCs w:val="20"/>
          </w:rPr>
          <w:instrText>PAGE   \* MERGEFORMAT</w:instrText>
        </w:r>
        <w:r w:rsidRPr="00003336">
          <w:rPr>
            <w:sz w:val="20"/>
            <w:szCs w:val="20"/>
          </w:rPr>
          <w:fldChar w:fldCharType="separate"/>
        </w:r>
        <w:r w:rsidR="00ED2F5B">
          <w:rPr>
            <w:noProof/>
            <w:sz w:val="20"/>
            <w:szCs w:val="20"/>
          </w:rPr>
          <w:t>3</w:t>
        </w:r>
        <w:r w:rsidRPr="00003336">
          <w:rPr>
            <w:sz w:val="20"/>
            <w:szCs w:val="20"/>
          </w:rPr>
          <w:fldChar w:fldCharType="end"/>
        </w:r>
      </w:p>
    </w:sdtContent>
  </w:sdt>
  <w:p w:rsidR="00003336" w:rsidRDefault="0000333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03336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47A2D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8C2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231D2"/>
    <w:rsid w:val="003311E7"/>
    <w:rsid w:val="003414E9"/>
    <w:rsid w:val="00343B8E"/>
    <w:rsid w:val="0034465F"/>
    <w:rsid w:val="003502CB"/>
    <w:rsid w:val="00360CED"/>
    <w:rsid w:val="003612A8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2C8E"/>
    <w:rsid w:val="0056401D"/>
    <w:rsid w:val="00564873"/>
    <w:rsid w:val="0057379B"/>
    <w:rsid w:val="00590934"/>
    <w:rsid w:val="005A497D"/>
    <w:rsid w:val="005A690F"/>
    <w:rsid w:val="005B0CF7"/>
    <w:rsid w:val="005C2C05"/>
    <w:rsid w:val="005D16B2"/>
    <w:rsid w:val="005D552F"/>
    <w:rsid w:val="005E2C49"/>
    <w:rsid w:val="006017CD"/>
    <w:rsid w:val="0060207C"/>
    <w:rsid w:val="006020EF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22D4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C6E0A"/>
    <w:rsid w:val="008D6922"/>
    <w:rsid w:val="008F1D0B"/>
    <w:rsid w:val="008F5360"/>
    <w:rsid w:val="00900937"/>
    <w:rsid w:val="00901195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CD5"/>
    <w:rsid w:val="00A2531B"/>
    <w:rsid w:val="00A27C10"/>
    <w:rsid w:val="00A34E83"/>
    <w:rsid w:val="00A35956"/>
    <w:rsid w:val="00A36E13"/>
    <w:rsid w:val="00A4002C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E6172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7EE"/>
    <w:rsid w:val="00BA58CF"/>
    <w:rsid w:val="00BA62F7"/>
    <w:rsid w:val="00BA7099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CE2D17"/>
    <w:rsid w:val="00D14E92"/>
    <w:rsid w:val="00D1540A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2F5B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5749D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93D51"/>
    <w:rsid w:val="006950D9"/>
    <w:rsid w:val="006A69B0"/>
    <w:rsid w:val="006C2433"/>
    <w:rsid w:val="00764FD1"/>
    <w:rsid w:val="007920C7"/>
    <w:rsid w:val="007B0D85"/>
    <w:rsid w:val="00827DF2"/>
    <w:rsid w:val="00831160"/>
    <w:rsid w:val="00852051"/>
    <w:rsid w:val="00884C65"/>
    <w:rsid w:val="008A4503"/>
    <w:rsid w:val="008A4E20"/>
    <w:rsid w:val="008B7791"/>
    <w:rsid w:val="008E652B"/>
    <w:rsid w:val="008F7986"/>
    <w:rsid w:val="009B4AB1"/>
    <w:rsid w:val="009F3BE0"/>
    <w:rsid w:val="00A10C17"/>
    <w:rsid w:val="00A13D77"/>
    <w:rsid w:val="00A279FE"/>
    <w:rsid w:val="00A61EC3"/>
    <w:rsid w:val="00A861F8"/>
    <w:rsid w:val="00AE5F75"/>
    <w:rsid w:val="00AE610D"/>
    <w:rsid w:val="00B9784F"/>
    <w:rsid w:val="00C17ABD"/>
    <w:rsid w:val="00C73B3D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1436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137</cp:revision>
  <cp:lastPrinted>2025-11-17T05:09:00Z</cp:lastPrinted>
  <dcterms:created xsi:type="dcterms:W3CDTF">2021-02-25T07:49:00Z</dcterms:created>
  <dcterms:modified xsi:type="dcterms:W3CDTF">2025-11-28T08:34:00Z</dcterms:modified>
</cp:coreProperties>
</file>